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0C4B01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>wykonanie prac budowlanych</w:t>
      </w:r>
      <w:r w:rsidR="000C4B01">
        <w:rPr>
          <w:rFonts w:ascii="Arial" w:hAnsi="Arial" w:cs="Arial"/>
          <w:b/>
          <w:bCs/>
          <w:iCs/>
          <w:sz w:val="22"/>
        </w:rPr>
        <w:t>:</w:t>
      </w:r>
    </w:p>
    <w:p w:rsidR="000C4B01" w:rsidRPr="000C4B01" w:rsidRDefault="000C4B01" w:rsidP="000C4B01">
      <w:pPr>
        <w:shd w:val="clear" w:color="auto" w:fill="FFFFFF"/>
        <w:ind w:left="709" w:hanging="709"/>
        <w:jc w:val="both"/>
        <w:rPr>
          <w:rFonts w:ascii="Arial" w:hAnsi="Arial" w:cs="Arial"/>
          <w:b/>
          <w:bCs/>
          <w:iCs/>
          <w:sz w:val="22"/>
        </w:rPr>
      </w:pPr>
      <w:r w:rsidRPr="000C4B01">
        <w:rPr>
          <w:rFonts w:ascii="Arial" w:hAnsi="Arial" w:cs="Arial"/>
          <w:b/>
          <w:bCs/>
          <w:iCs/>
          <w:sz w:val="22"/>
          <w:u w:val="single"/>
        </w:rPr>
        <w:t>Temat:</w:t>
      </w:r>
      <w:r w:rsidRPr="000C4B01">
        <w:rPr>
          <w:rFonts w:ascii="Arial" w:hAnsi="Arial" w:cs="Arial"/>
          <w:b/>
          <w:bCs/>
          <w:iCs/>
          <w:sz w:val="22"/>
        </w:rPr>
        <w:t xml:space="preserve"> remont 30 szt. loggii z wymianą balustrad oraz wymiana  8 </w:t>
      </w:r>
      <w:proofErr w:type="spellStart"/>
      <w:r w:rsidRPr="000C4B01">
        <w:rPr>
          <w:rFonts w:ascii="Arial" w:hAnsi="Arial" w:cs="Arial"/>
          <w:b/>
          <w:bCs/>
          <w:iCs/>
          <w:sz w:val="22"/>
        </w:rPr>
        <w:t>szt</w:t>
      </w:r>
      <w:proofErr w:type="spellEnd"/>
      <w:r w:rsidRPr="000C4B01">
        <w:rPr>
          <w:rFonts w:ascii="Arial" w:hAnsi="Arial" w:cs="Arial"/>
          <w:b/>
          <w:bCs/>
          <w:iCs/>
          <w:sz w:val="22"/>
        </w:rPr>
        <w:t xml:space="preserve"> balustrad „</w:t>
      </w:r>
      <w:proofErr w:type="spellStart"/>
      <w:r w:rsidRPr="000C4B01">
        <w:rPr>
          <w:rFonts w:ascii="Arial" w:hAnsi="Arial" w:cs="Arial"/>
          <w:b/>
          <w:bCs/>
          <w:iCs/>
          <w:sz w:val="22"/>
        </w:rPr>
        <w:t>portfene</w:t>
      </w:r>
      <w:proofErr w:type="spellEnd"/>
      <w:r>
        <w:rPr>
          <w:rFonts w:ascii="Arial" w:hAnsi="Arial" w:cs="Arial"/>
          <w:b/>
          <w:bCs/>
          <w:iCs/>
          <w:sz w:val="22"/>
        </w:rPr>
        <w:t xml:space="preserve"> </w:t>
      </w:r>
      <w:proofErr w:type="spellStart"/>
      <w:r w:rsidRPr="000C4B01">
        <w:rPr>
          <w:rFonts w:ascii="Arial" w:hAnsi="Arial" w:cs="Arial"/>
          <w:b/>
          <w:bCs/>
          <w:iCs/>
          <w:sz w:val="22"/>
        </w:rPr>
        <w:t>trów</w:t>
      </w:r>
      <w:proofErr w:type="spellEnd"/>
      <w:r w:rsidRPr="000C4B01">
        <w:rPr>
          <w:rFonts w:ascii="Arial" w:hAnsi="Arial" w:cs="Arial"/>
          <w:b/>
          <w:bCs/>
          <w:iCs/>
          <w:sz w:val="22"/>
        </w:rPr>
        <w:t>” w budynku mieszkalnym 5-cio kondygnacyjnym.</w:t>
      </w:r>
    </w:p>
    <w:p w:rsidR="000C4B01" w:rsidRPr="000C4B01" w:rsidRDefault="000C4B01" w:rsidP="000C4B01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 w:rsidRPr="000C4B01">
        <w:rPr>
          <w:rFonts w:ascii="Arial" w:hAnsi="Arial" w:cs="Arial"/>
          <w:b/>
          <w:bCs/>
          <w:iCs/>
          <w:sz w:val="22"/>
          <w:u w:val="single"/>
        </w:rPr>
        <w:t>Adres:</w:t>
      </w:r>
      <w:r w:rsidRPr="000C4B01">
        <w:rPr>
          <w:rFonts w:ascii="Arial" w:hAnsi="Arial" w:cs="Arial"/>
          <w:b/>
          <w:bCs/>
          <w:iCs/>
          <w:sz w:val="22"/>
        </w:rPr>
        <w:t xml:space="preserve"> Opole, ul. Fabryczna 14-14B. </w:t>
      </w:r>
    </w:p>
    <w:p w:rsidR="000C4B01" w:rsidRPr="000C4B01" w:rsidRDefault="000C4B01" w:rsidP="000C4B01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 w:rsidRPr="000C4B01">
        <w:rPr>
          <w:rFonts w:ascii="Arial" w:hAnsi="Arial" w:cs="Arial"/>
          <w:b/>
          <w:bCs/>
          <w:iCs/>
          <w:sz w:val="22"/>
          <w:u w:val="single"/>
        </w:rPr>
        <w:t>Zakres prac:</w:t>
      </w:r>
      <w:r w:rsidRPr="000C4B01">
        <w:rPr>
          <w:rFonts w:ascii="Arial" w:hAnsi="Arial" w:cs="Arial"/>
          <w:b/>
          <w:bCs/>
          <w:iCs/>
          <w:sz w:val="22"/>
        </w:rPr>
        <w:t xml:space="preserve"> zgodnie z dokumentacją projektową do pobrania na stronie internetowej </w:t>
      </w:r>
    </w:p>
    <w:p w:rsidR="001E4FE8" w:rsidRPr="001E4FE8" w:rsidRDefault="000C4B01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 w:rsidRPr="000C4B01">
        <w:rPr>
          <w:rFonts w:ascii="Arial" w:hAnsi="Arial" w:cs="Arial"/>
          <w:b/>
          <w:bCs/>
          <w:iCs/>
          <w:sz w:val="22"/>
        </w:rPr>
        <w:t xml:space="preserve">                     Spółdzielni: </w:t>
      </w:r>
      <w:hyperlink r:id="rId8" w:history="1">
        <w:r w:rsidRPr="000C4B01">
          <w:rPr>
            <w:rStyle w:val="Hipercze"/>
            <w:rFonts w:ascii="Arial" w:hAnsi="Arial" w:cs="Arial"/>
            <w:b/>
            <w:bCs/>
            <w:iCs/>
            <w:sz w:val="22"/>
          </w:rPr>
          <w:t>www.osm.opole.pl</w:t>
        </w:r>
      </w:hyperlink>
      <w:r w:rsidRPr="000C4B01">
        <w:rPr>
          <w:rFonts w:ascii="Arial" w:hAnsi="Arial" w:cs="Arial"/>
          <w:b/>
          <w:bCs/>
          <w:iCs/>
          <w:sz w:val="22"/>
        </w:rPr>
        <w:t>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336B55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336B55" w:rsidRDefault="00336B5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336B55" w:rsidRPr="00336B55" w:rsidRDefault="00336B55" w:rsidP="00336B55">
      <w:pPr>
        <w:pStyle w:val="Tekstpodstawowywcity"/>
        <w:ind w:left="0"/>
        <w:rPr>
          <w:b/>
          <w:bCs/>
          <w:sz w:val="24"/>
          <w:szCs w:val="24"/>
        </w:rPr>
      </w:pPr>
      <w:r w:rsidRPr="00336B55">
        <w:rPr>
          <w:b/>
          <w:bCs/>
          <w:sz w:val="24"/>
          <w:szCs w:val="24"/>
        </w:rPr>
        <w:t>………………………..</w:t>
      </w:r>
    </w:p>
    <w:p w:rsidR="00336B55" w:rsidRPr="00336B55" w:rsidRDefault="00336B55" w:rsidP="00336B55">
      <w:pPr>
        <w:pStyle w:val="Tekstpodstawowywcity"/>
        <w:ind w:left="0"/>
        <w:rPr>
          <w:b/>
          <w:bCs/>
          <w:sz w:val="24"/>
          <w:szCs w:val="24"/>
        </w:rPr>
      </w:pPr>
      <w:r w:rsidRPr="00336B55">
        <w:rPr>
          <w:b/>
          <w:bCs/>
          <w:sz w:val="24"/>
          <w:szCs w:val="24"/>
        </w:rPr>
        <w:t>telefon kontak</w:t>
      </w:r>
      <w:r>
        <w:rPr>
          <w:b/>
          <w:bCs/>
          <w:sz w:val="24"/>
          <w:szCs w:val="24"/>
        </w:rPr>
        <w:t>t</w:t>
      </w:r>
      <w:r w:rsidRPr="00336B55">
        <w:rPr>
          <w:b/>
          <w:bCs/>
          <w:sz w:val="24"/>
          <w:szCs w:val="24"/>
        </w:rPr>
        <w:t>owy</w:t>
      </w:r>
    </w:p>
    <w:p w:rsidR="00336B55" w:rsidRPr="001E4FE8" w:rsidRDefault="00336B5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</w:t>
      </w:r>
      <w:r w:rsidR="00336B55">
        <w:rPr>
          <w:rFonts w:ascii="Arial" w:eastAsia="Symbol" w:hAnsi="Arial" w:cs="Arial"/>
          <w:b/>
          <w:bCs/>
          <w:sz w:val="22"/>
          <w:szCs w:val="22"/>
        </w:rPr>
        <w:t>PLN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Pr="00336B55" w:rsidRDefault="00294C9F" w:rsidP="00336B55">
      <w:pPr>
        <w:pStyle w:val="Akapitzlist"/>
        <w:numPr>
          <w:ilvl w:val="0"/>
          <w:numId w:val="37"/>
        </w:numPr>
        <w:autoSpaceDE w:val="0"/>
        <w:ind w:left="284" w:hanging="284"/>
        <w:rPr>
          <w:rFonts w:ascii="Arial" w:eastAsia="Symbol" w:hAnsi="Arial" w:cs="Arial"/>
          <w:b/>
          <w:bCs/>
        </w:rPr>
      </w:pPr>
      <w:r w:rsidRPr="00336B55">
        <w:rPr>
          <w:rFonts w:ascii="Arial" w:eastAsia="Symbol" w:hAnsi="Arial" w:cs="Arial"/>
          <w:b/>
          <w:bCs/>
          <w:iCs/>
        </w:rPr>
        <w:t xml:space="preserve">Termin wykonania zamówienia: </w:t>
      </w:r>
    </w:p>
    <w:p w:rsidR="00336B55" w:rsidRDefault="00336B55" w:rsidP="00336B55">
      <w:pPr>
        <w:pStyle w:val="Akapitzlist"/>
        <w:numPr>
          <w:ilvl w:val="0"/>
          <w:numId w:val="36"/>
        </w:numPr>
        <w:autoSpaceDE w:val="0"/>
        <w:spacing w:after="0" w:line="240" w:lineRule="auto"/>
        <w:ind w:left="567" w:hanging="283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3</w:t>
      </w:r>
      <w:r w:rsidR="000C4B01">
        <w:rPr>
          <w:rFonts w:ascii="Arial" w:eastAsia="Symbol" w:hAnsi="Arial" w:cs="Arial"/>
          <w:b/>
          <w:bCs/>
          <w:iCs/>
        </w:rPr>
        <w:t>1</w:t>
      </w:r>
      <w:r>
        <w:rPr>
          <w:rFonts w:ascii="Arial" w:eastAsia="Symbol" w:hAnsi="Arial" w:cs="Arial"/>
          <w:b/>
          <w:bCs/>
          <w:iCs/>
        </w:rPr>
        <w:t>.0</w:t>
      </w:r>
      <w:r w:rsidR="000C4B01">
        <w:rPr>
          <w:rFonts w:ascii="Arial" w:eastAsia="Symbol" w:hAnsi="Arial" w:cs="Arial"/>
          <w:b/>
          <w:bCs/>
          <w:iCs/>
        </w:rPr>
        <w:t>7</w:t>
      </w:r>
      <w:r>
        <w:rPr>
          <w:rFonts w:ascii="Arial" w:eastAsia="Symbol" w:hAnsi="Arial" w:cs="Arial"/>
          <w:b/>
          <w:bCs/>
          <w:iCs/>
        </w:rPr>
        <w:t xml:space="preserve">.2023r. </w:t>
      </w:r>
    </w:p>
    <w:p w:rsidR="00336B55" w:rsidRDefault="00336B55" w:rsidP="00336B55">
      <w:pPr>
        <w:pStyle w:val="Akapitzlist"/>
        <w:autoSpaceDE w:val="0"/>
        <w:spacing w:after="0" w:line="240" w:lineRule="auto"/>
        <w:ind w:left="100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336B55" w:rsidRPr="00336B55" w:rsidRDefault="00336B55" w:rsidP="00336B55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 w:hanging="283"/>
        <w:rPr>
          <w:rFonts w:ascii="Arial" w:eastAsia="Symbol" w:hAnsi="Arial" w:cs="Arial"/>
          <w:b/>
          <w:bCs/>
          <w:iCs/>
        </w:rPr>
      </w:pPr>
      <w:r w:rsidRPr="00336B55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336B55" w:rsidRPr="00336B55" w:rsidRDefault="00336B55" w:rsidP="00336B55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   ……………………………. licząc od dnia podpisania umowy.</w:t>
      </w:r>
    </w:p>
    <w:p w:rsidR="00294C9F" w:rsidRDefault="00294C9F" w:rsidP="00294C9F">
      <w:pPr>
        <w:autoSpaceDE w:val="0"/>
        <w:jc w:val="right"/>
      </w:pPr>
    </w:p>
    <w:p w:rsidR="00336B55" w:rsidRPr="00336B55" w:rsidRDefault="00336B55" w:rsidP="00336B55">
      <w:pPr>
        <w:pStyle w:val="Akapitzlist"/>
        <w:numPr>
          <w:ilvl w:val="0"/>
          <w:numId w:val="37"/>
        </w:numPr>
        <w:tabs>
          <w:tab w:val="left" w:pos="426"/>
        </w:tabs>
        <w:ind w:left="426" w:hanging="284"/>
        <w:jc w:val="both"/>
        <w:rPr>
          <w:rFonts w:ascii="Arial" w:eastAsia="Symbol" w:hAnsi="Arial" w:cs="Arial"/>
          <w:bCs/>
          <w:iCs/>
        </w:rPr>
      </w:pPr>
      <w:r w:rsidRPr="00336B55">
        <w:rPr>
          <w:rFonts w:ascii="Arial" w:eastAsia="Symbol" w:hAnsi="Arial" w:cs="Arial"/>
          <w:b/>
          <w:bCs/>
          <w:iCs/>
        </w:rPr>
        <w:t xml:space="preserve">Warunki płatności: płatność w terminie do 30 dni od daty otrzymania przez </w:t>
      </w:r>
      <w:r>
        <w:rPr>
          <w:rFonts w:ascii="Arial" w:eastAsia="Symbol" w:hAnsi="Arial" w:cs="Arial"/>
          <w:b/>
          <w:bCs/>
          <w:iCs/>
        </w:rPr>
        <w:t xml:space="preserve">                      </w:t>
      </w:r>
      <w:r w:rsidRPr="00336B55">
        <w:rPr>
          <w:rFonts w:ascii="Arial" w:eastAsia="Symbol" w:hAnsi="Arial" w:cs="Arial"/>
          <w:b/>
          <w:bCs/>
          <w:iCs/>
        </w:rPr>
        <w:t>Zamawiającego prawidłowo wystawionej faktury.</w:t>
      </w:r>
    </w:p>
    <w:p w:rsidR="00336B55" w:rsidRPr="00336B55" w:rsidRDefault="00336B55" w:rsidP="00336B55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  <w:r w:rsidRPr="00336B55">
        <w:rPr>
          <w:rFonts w:ascii="Arial" w:eastAsia="Symbol" w:hAnsi="Arial" w:cs="Arial"/>
          <w:b/>
          <w:bCs/>
          <w:iCs/>
          <w:sz w:val="22"/>
          <w:szCs w:val="22"/>
        </w:rPr>
        <w:t xml:space="preserve">      Ilość etapów płatności: (proszę zaznaczyć „a” lub „b”)</w:t>
      </w:r>
    </w:p>
    <w:p w:rsidR="00336B55" w:rsidRPr="00336B55" w:rsidRDefault="00336B55" w:rsidP="00336B55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336B55" w:rsidRPr="00336B55" w:rsidRDefault="00336B55" w:rsidP="00336B55">
      <w:pPr>
        <w:numPr>
          <w:ilvl w:val="0"/>
          <w:numId w:val="40"/>
        </w:numPr>
        <w:jc w:val="both"/>
        <w:rPr>
          <w:rFonts w:ascii="Arial" w:eastAsia="Symbol" w:hAnsi="Arial" w:cs="Arial"/>
          <w:bCs/>
          <w:iCs/>
          <w:sz w:val="22"/>
          <w:szCs w:val="22"/>
        </w:rPr>
      </w:pPr>
      <w:bookmarkStart w:id="0" w:name="_Hlk109986682"/>
      <w:r w:rsidRPr="00336B55">
        <w:rPr>
          <w:rFonts w:ascii="Arial" w:eastAsia="Symbol" w:hAnsi="Arial" w:cs="Arial"/>
          <w:bCs/>
          <w:iCs/>
          <w:sz w:val="22"/>
          <w:szCs w:val="22"/>
        </w:rPr>
        <w:t>w całości po wykonaniu i odbiorze prac</w:t>
      </w:r>
    </w:p>
    <w:p w:rsidR="00336B55" w:rsidRDefault="00336B55" w:rsidP="00336B55">
      <w:pPr>
        <w:numPr>
          <w:ilvl w:val="0"/>
          <w:numId w:val="40"/>
        </w:numPr>
        <w:jc w:val="both"/>
        <w:rPr>
          <w:rFonts w:ascii="Arial" w:eastAsia="Symbol" w:hAnsi="Arial" w:cs="Arial"/>
          <w:bCs/>
          <w:iCs/>
          <w:sz w:val="22"/>
          <w:szCs w:val="22"/>
        </w:rPr>
      </w:pPr>
      <w:r w:rsidRPr="00336B55">
        <w:rPr>
          <w:rFonts w:ascii="Arial" w:eastAsia="Symbol" w:hAnsi="Arial" w:cs="Arial"/>
          <w:bCs/>
          <w:iCs/>
          <w:sz w:val="22"/>
          <w:szCs w:val="22"/>
        </w:rPr>
        <w:t xml:space="preserve">częściowa (max </w:t>
      </w:r>
      <w:r w:rsidR="000C4B01">
        <w:rPr>
          <w:rFonts w:ascii="Arial" w:eastAsia="Symbol" w:hAnsi="Arial" w:cs="Arial"/>
          <w:bCs/>
          <w:iCs/>
          <w:sz w:val="22"/>
          <w:szCs w:val="22"/>
        </w:rPr>
        <w:t>2</w:t>
      </w:r>
      <w:r w:rsidRPr="00336B55">
        <w:rPr>
          <w:rFonts w:ascii="Arial" w:eastAsia="Symbol" w:hAnsi="Arial" w:cs="Arial"/>
          <w:bCs/>
          <w:iCs/>
          <w:sz w:val="22"/>
          <w:szCs w:val="22"/>
        </w:rPr>
        <w:t xml:space="preserve"> faktury częściowe)</w:t>
      </w:r>
      <w:bookmarkEnd w:id="0"/>
      <w:r w:rsidRPr="00336B55">
        <w:rPr>
          <w:rFonts w:ascii="Arial" w:eastAsia="Symbol" w:hAnsi="Arial" w:cs="Arial"/>
          <w:bCs/>
          <w:iCs/>
          <w:sz w:val="22"/>
          <w:szCs w:val="22"/>
        </w:rPr>
        <w:t>.</w:t>
      </w:r>
    </w:p>
    <w:p w:rsidR="00336B55" w:rsidRDefault="00336B55" w:rsidP="00336B55">
      <w:pPr>
        <w:ind w:left="720"/>
        <w:jc w:val="both"/>
        <w:rPr>
          <w:rFonts w:ascii="Arial" w:eastAsia="Symbol" w:hAnsi="Arial" w:cs="Arial"/>
          <w:bCs/>
          <w:iCs/>
          <w:sz w:val="22"/>
          <w:szCs w:val="22"/>
        </w:rPr>
      </w:pPr>
    </w:p>
    <w:p w:rsidR="00104DE6" w:rsidRPr="00104DE6" w:rsidRDefault="00294C9F" w:rsidP="00336B55">
      <w:pPr>
        <w:pStyle w:val="Akapitzlist"/>
        <w:numPr>
          <w:ilvl w:val="0"/>
          <w:numId w:val="37"/>
        </w:numPr>
        <w:ind w:left="426" w:hanging="284"/>
        <w:jc w:val="both"/>
        <w:rPr>
          <w:rFonts w:ascii="Arial" w:eastAsia="Symbol" w:hAnsi="Arial" w:cs="Arial"/>
          <w:bCs/>
          <w:iCs/>
        </w:rPr>
      </w:pPr>
      <w:r w:rsidRPr="00336B55">
        <w:rPr>
          <w:rFonts w:ascii="Arial" w:eastAsia="Symbol" w:hAnsi="Arial" w:cs="Arial"/>
          <w:b/>
          <w:bCs/>
          <w:iCs/>
        </w:rPr>
        <w:t xml:space="preserve">Warunki gwarancji: </w:t>
      </w:r>
      <w:r w:rsidRPr="00336B55">
        <w:rPr>
          <w:rFonts w:ascii="Arial" w:eastAsia="Wingdings 2" w:hAnsi="Arial" w:cs="Arial"/>
          <w:iCs/>
        </w:rPr>
        <w:t xml:space="preserve">Udzielamy gwarancji </w:t>
      </w:r>
      <w:r w:rsidRPr="00336B55">
        <w:rPr>
          <w:rFonts w:ascii="Arial" w:eastAsia="Symbol" w:hAnsi="Arial" w:cs="Arial"/>
          <w:iCs/>
        </w:rPr>
        <w:t xml:space="preserve">jakości na wykonane roboty remontowe na okres </w:t>
      </w:r>
    </w:p>
    <w:p w:rsidR="00294C9F" w:rsidRPr="00336B55" w:rsidRDefault="00294C9F" w:rsidP="00104DE6">
      <w:pPr>
        <w:pStyle w:val="Akapitzlist"/>
        <w:ind w:left="426"/>
        <w:jc w:val="both"/>
        <w:rPr>
          <w:rFonts w:ascii="Arial" w:eastAsia="Symbol" w:hAnsi="Arial" w:cs="Arial"/>
          <w:bCs/>
          <w:iCs/>
        </w:rPr>
      </w:pPr>
      <w:r w:rsidRPr="00336B55">
        <w:rPr>
          <w:rFonts w:ascii="Arial" w:eastAsia="Symbol" w:hAnsi="Arial" w:cs="Arial"/>
          <w:iCs/>
        </w:rPr>
        <w:t>……………</w:t>
      </w:r>
      <w:r w:rsidRPr="00336B55">
        <w:rPr>
          <w:rFonts w:ascii="Arial" w:eastAsia="Symbol" w:hAnsi="Arial" w:cs="Arial"/>
          <w:i/>
          <w:iCs/>
        </w:rPr>
        <w:t xml:space="preserve"> [co najmniej 5 lat ]</w:t>
      </w:r>
      <w:r w:rsidRPr="00336B55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7B2FD9" w:rsidRDefault="00104DE6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</w:t>
      </w:r>
      <w:r w:rsidR="00452C38"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104DE6">
      <w:pPr>
        <w:autoSpaceDE w:val="0"/>
        <w:ind w:firstLine="142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lastRenderedPageBreak/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</w:t>
      </w:r>
      <w:r w:rsidR="00104DE6" w:rsidRPr="00104DE6">
        <w:rPr>
          <w:rFonts w:ascii="Arial" w:hAnsi="Arial" w:cs="Arial"/>
          <w:sz w:val="22"/>
          <w:szCs w:val="22"/>
        </w:rPr>
        <w:t>ze wzorem umowy oraz warunkami zamówienia i akceptuj</w:t>
      </w:r>
      <w:r w:rsidR="00104DE6">
        <w:rPr>
          <w:rFonts w:ascii="Arial" w:hAnsi="Arial" w:cs="Arial"/>
          <w:sz w:val="22"/>
          <w:szCs w:val="22"/>
        </w:rPr>
        <w:t>ę</w:t>
      </w:r>
      <w:r w:rsidR="00104DE6" w:rsidRPr="00104DE6">
        <w:rPr>
          <w:rFonts w:ascii="Arial" w:hAnsi="Arial" w:cs="Arial"/>
          <w:sz w:val="22"/>
          <w:szCs w:val="22"/>
        </w:rPr>
        <w:t xml:space="preserve"> je bez zastrzeżeń</w:t>
      </w:r>
      <w:r w:rsidR="00104DE6">
        <w:rPr>
          <w:rFonts w:ascii="Arial" w:hAnsi="Arial" w:cs="Arial"/>
          <w:sz w:val="22"/>
          <w:szCs w:val="22"/>
        </w:rPr>
        <w:t>,</w:t>
      </w:r>
      <w:r w:rsidR="00104DE6" w:rsidRPr="00104DE6">
        <w:rPr>
          <w:rFonts w:ascii="Arial" w:hAnsi="Arial" w:cs="Arial"/>
          <w:sz w:val="22"/>
          <w:szCs w:val="22"/>
        </w:rPr>
        <w:t xml:space="preserve"> 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B01AD9" w:rsidRPr="00B01AD9" w:rsidRDefault="00B01AD9" w:rsidP="00B01AD9">
      <w:pPr>
        <w:tabs>
          <w:tab w:val="left" w:pos="735"/>
          <w:tab w:val="left" w:pos="171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01AD9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B01AD9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01AD9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B01AD9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B01AD9" w:rsidRPr="00B01AD9" w:rsidRDefault="00B01AD9" w:rsidP="00B01AD9">
      <w:pPr>
        <w:tabs>
          <w:tab w:val="left" w:pos="735"/>
          <w:tab w:val="left" w:pos="1710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B01AD9">
        <w:rPr>
          <w:rFonts w:ascii="Arial" w:hAnsi="Arial" w:cs="Arial"/>
          <w:sz w:val="16"/>
          <w:szCs w:val="16"/>
        </w:rPr>
        <w:t xml:space="preserve">     </w:t>
      </w:r>
      <w:r w:rsidRPr="00B01AD9">
        <w:rPr>
          <w:rFonts w:ascii="Arial" w:hAnsi="Arial" w:cs="Arial"/>
          <w:sz w:val="16"/>
          <w:szCs w:val="16"/>
          <w:vertAlign w:val="superscript"/>
        </w:rPr>
        <w:footnoteRef/>
      </w:r>
      <w:r w:rsidRPr="00B01AD9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CE1069" w:rsidRPr="00824E06" w:rsidRDefault="00B01AD9" w:rsidP="00824E06">
      <w:pPr>
        <w:tabs>
          <w:tab w:val="left" w:pos="735"/>
          <w:tab w:val="left" w:pos="1710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B01AD9">
        <w:rPr>
          <w:rFonts w:ascii="Arial" w:hAnsi="Arial" w:cs="Arial"/>
          <w:sz w:val="16"/>
          <w:szCs w:val="16"/>
          <w:vertAlign w:val="superscript"/>
        </w:rPr>
        <w:t xml:space="preserve">        </w:t>
      </w:r>
      <w:r w:rsidRPr="00B01AD9">
        <w:rPr>
          <w:rFonts w:ascii="Arial" w:hAnsi="Arial" w:cs="Arial"/>
          <w:sz w:val="16"/>
          <w:szCs w:val="16"/>
          <w:vertAlign w:val="superscript"/>
        </w:rPr>
        <w:sym w:font="Symbol" w:char="F02A"/>
      </w:r>
      <w:r w:rsidRPr="00B01AD9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  <w:r w:rsidR="00CE1069">
        <w:rPr>
          <w:rFonts w:ascii="Arial" w:hAnsi="Arial" w:cs="Arial"/>
          <w:sz w:val="22"/>
          <w:szCs w:val="22"/>
        </w:rPr>
        <w:tab/>
      </w:r>
      <w:r w:rsidR="00CE1069">
        <w:rPr>
          <w:rFonts w:ascii="Arial" w:hAnsi="Arial" w:cs="Arial"/>
          <w:sz w:val="22"/>
          <w:szCs w:val="22"/>
        </w:rPr>
        <w:tab/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1E4FE8" w:rsidRDefault="00294C9F" w:rsidP="00946578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  <w:r w:rsidR="001E4FE8"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Pr="00946578" w:rsidRDefault="00AD1DD2" w:rsidP="00946578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  <w:bookmarkStart w:id="1" w:name="_GoBack"/>
      <w:bookmarkEnd w:id="1"/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104DE6">
      <w:pPr>
        <w:ind w:left="426" w:hanging="426"/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</w:t>
      </w:r>
      <w:r w:rsidRPr="00104DE6">
        <w:rPr>
          <w:rFonts w:ascii="Arial" w:eastAsia="Symbol" w:hAnsi="Arial" w:cs="Arial"/>
          <w:sz w:val="24"/>
          <w:szCs w:val="24"/>
        </w:rPr>
        <w:t>Oferta złożona została na …</w:t>
      </w:r>
      <w:r w:rsidR="00AD1DD2" w:rsidRPr="00104DE6">
        <w:rPr>
          <w:rFonts w:ascii="Arial" w:eastAsia="Symbol" w:hAnsi="Arial" w:cs="Arial"/>
          <w:sz w:val="24"/>
          <w:szCs w:val="24"/>
        </w:rPr>
        <w:t>…….</w:t>
      </w:r>
      <w:r w:rsidRPr="00104DE6">
        <w:rPr>
          <w:rFonts w:ascii="Arial" w:eastAsia="Symbol" w:hAnsi="Arial" w:cs="Arial"/>
          <w:sz w:val="24"/>
          <w:szCs w:val="24"/>
        </w:rPr>
        <w:t xml:space="preserve"> . stronach, kolejno ponumerowanych od nr…… </w:t>
      </w:r>
      <w:r w:rsidR="00104DE6">
        <w:rPr>
          <w:rFonts w:ascii="Arial" w:eastAsia="Symbol" w:hAnsi="Arial" w:cs="Arial"/>
          <w:sz w:val="24"/>
          <w:szCs w:val="24"/>
        </w:rPr>
        <w:t xml:space="preserve">      </w:t>
      </w:r>
      <w:r w:rsidRPr="00104DE6">
        <w:rPr>
          <w:rFonts w:ascii="Arial" w:eastAsia="Symbol" w:hAnsi="Arial" w:cs="Arial"/>
          <w:sz w:val="24"/>
          <w:szCs w:val="24"/>
        </w:rPr>
        <w:t>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2. Dowód wpła</w:t>
      </w:r>
      <w:r w:rsidR="00B01AD9">
        <w:rPr>
          <w:rFonts w:ascii="Arial" w:hAnsi="Arial" w:cs="Arial"/>
          <w:iCs/>
          <w:sz w:val="20"/>
          <w:szCs w:val="20"/>
        </w:rPr>
        <w:t>ty</w:t>
      </w:r>
      <w:r w:rsidRPr="00C56C13">
        <w:rPr>
          <w:rFonts w:ascii="Arial" w:hAnsi="Arial" w:cs="Arial"/>
          <w:iCs/>
          <w:sz w:val="20"/>
          <w:szCs w:val="20"/>
        </w:rPr>
        <w:t xml:space="preserve"> </w:t>
      </w:r>
      <w:r w:rsidRPr="00AD1DD2">
        <w:rPr>
          <w:rFonts w:ascii="Arial" w:hAnsi="Arial" w:cs="Arial"/>
          <w:iCs/>
          <w:sz w:val="20"/>
          <w:szCs w:val="20"/>
        </w:rPr>
        <w:t>WADIUM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3. </w:t>
      </w:r>
      <w:r w:rsidR="00B01AD9">
        <w:rPr>
          <w:rFonts w:ascii="Arial" w:hAnsi="Arial" w:cs="Arial"/>
          <w:iCs/>
          <w:sz w:val="20"/>
          <w:szCs w:val="20"/>
        </w:rPr>
        <w:t>K</w:t>
      </w:r>
      <w:r w:rsidRPr="00C56C13">
        <w:rPr>
          <w:rFonts w:ascii="Arial" w:hAnsi="Arial" w:cs="Arial"/>
          <w:iCs/>
          <w:sz w:val="20"/>
          <w:szCs w:val="20"/>
        </w:rPr>
        <w:t>osztorys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4. </w:t>
      </w:r>
      <w:r w:rsidR="00B01AD9">
        <w:rPr>
          <w:rFonts w:ascii="Arial" w:hAnsi="Arial" w:cs="Arial"/>
          <w:sz w:val="20"/>
          <w:szCs w:val="20"/>
        </w:rPr>
        <w:t>I</w:t>
      </w:r>
      <w:r w:rsidRPr="00C56C13">
        <w:rPr>
          <w:rFonts w:ascii="Arial" w:hAnsi="Arial" w:cs="Arial"/>
          <w:sz w:val="20"/>
          <w:szCs w:val="20"/>
        </w:rPr>
        <w:t>nformację o oferowanej technologii wykonania prac</w:t>
      </w:r>
    </w:p>
    <w:p w:rsidR="00294C9F" w:rsidRPr="00C56C13" w:rsidRDefault="00294C9F" w:rsidP="000D35D9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6. </w:t>
      </w:r>
      <w:r w:rsidR="00B01AD9">
        <w:rPr>
          <w:rFonts w:ascii="Arial" w:hAnsi="Arial" w:cs="Arial"/>
          <w:sz w:val="20"/>
          <w:szCs w:val="20"/>
        </w:rPr>
        <w:t>P</w:t>
      </w:r>
      <w:r w:rsidRPr="00C56C13">
        <w:rPr>
          <w:rFonts w:ascii="Arial" w:hAnsi="Arial" w:cs="Arial"/>
          <w:sz w:val="20"/>
          <w:szCs w:val="20"/>
        </w:rPr>
        <w:t>olis</w:t>
      </w:r>
      <w:r w:rsidR="00B01AD9">
        <w:rPr>
          <w:rFonts w:ascii="Arial" w:hAnsi="Arial" w:cs="Arial"/>
          <w:sz w:val="20"/>
          <w:szCs w:val="20"/>
        </w:rPr>
        <w:t>a</w:t>
      </w:r>
      <w:r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 w:rsidR="000D35D9">
        <w:rPr>
          <w:rFonts w:ascii="Arial" w:hAnsi="Arial" w:cs="Arial"/>
          <w:sz w:val="20"/>
          <w:szCs w:val="20"/>
        </w:rPr>
        <w:t xml:space="preserve"> </w:t>
      </w:r>
      <w:r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452C38" w:rsidP="00452C38">
      <w:pPr>
        <w:jc w:val="both"/>
        <w:rPr>
          <w:rFonts w:ascii="Arial" w:hAnsi="Arial" w:cs="Arial"/>
          <w:color w:val="FFFFFF"/>
        </w:rPr>
      </w:pPr>
      <w:r w:rsidRPr="00C56C13">
        <w:rPr>
          <w:rFonts w:ascii="Arial" w:hAnsi="Arial" w:cs="Arial"/>
        </w:rPr>
        <w:t xml:space="preserve">7. </w:t>
      </w:r>
      <w:r w:rsidR="00B01AD9">
        <w:rPr>
          <w:rFonts w:ascii="Arial" w:hAnsi="Arial" w:cs="Arial"/>
        </w:rPr>
        <w:t>O</w:t>
      </w:r>
      <w:r w:rsidRPr="00C56C13">
        <w:rPr>
          <w:rFonts w:ascii="Arial" w:hAnsi="Arial" w:cs="Arial"/>
        </w:rPr>
        <w:t xml:space="preserve">świadczenie o spełnieniu warunków udziału w postępowaniu – </w:t>
      </w:r>
      <w:r w:rsidRPr="00AD1DD2">
        <w:rPr>
          <w:rFonts w:ascii="Arial" w:hAnsi="Arial" w:cs="Arial"/>
        </w:rPr>
        <w:t>załącznik nr 3;</w:t>
      </w:r>
      <w:r w:rsidRPr="00AD1DD2">
        <w:rPr>
          <w:rFonts w:ascii="Arial" w:hAnsi="Arial" w:cs="Arial"/>
          <w:color w:val="FFFFFF"/>
        </w:rPr>
        <w:t>.</w:t>
      </w:r>
    </w:p>
    <w:p w:rsidR="00C56C13" w:rsidRDefault="00C56C13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 xml:space="preserve">8. </w:t>
      </w:r>
      <w:r w:rsidR="00B01AD9">
        <w:rPr>
          <w:rFonts w:ascii="Arial" w:hAnsi="Arial" w:cs="Arial"/>
        </w:rPr>
        <w:t>D</w:t>
      </w:r>
      <w:r>
        <w:rPr>
          <w:rFonts w:ascii="Arial" w:hAnsi="Arial" w:cs="Arial"/>
        </w:rPr>
        <w:t>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Pr="00B01AD9" w:rsidRDefault="00294C9F" w:rsidP="00B01AD9">
      <w:pPr>
        <w:ind w:left="2836" w:firstLine="709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lastRenderedPageBreak/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9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CA" w:rsidRDefault="005F5DCA">
      <w:r>
        <w:separator/>
      </w:r>
    </w:p>
  </w:endnote>
  <w:endnote w:type="continuationSeparator" w:id="0">
    <w:p w:rsidR="005F5DCA" w:rsidRDefault="005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  <w:r w:rsidR="00B01AD9">
      <w:rPr>
        <w:rFonts w:ascii="Calibri" w:hAnsi="Calibri" w:cs="Calibri"/>
        <w:sz w:val="16"/>
        <w:szCs w:val="16"/>
      </w:rPr>
      <w:t xml:space="preserve"> – remont loggii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CA" w:rsidRDefault="005F5DCA">
      <w:r>
        <w:separator/>
      </w:r>
    </w:p>
  </w:footnote>
  <w:footnote w:type="continuationSeparator" w:id="0">
    <w:p w:rsidR="005F5DCA" w:rsidRDefault="005F5DCA">
      <w:r>
        <w:continuationSeparator/>
      </w:r>
    </w:p>
  </w:footnote>
  <w:footnote w:id="1">
    <w:p w:rsidR="00B01AD9" w:rsidRDefault="00B01AD9" w:rsidP="00B01AD9">
      <w:pPr>
        <w:pStyle w:val="Tekstprzypisudolnego"/>
      </w:pPr>
    </w:p>
  </w:footnote>
  <w:footnote w:id="2">
    <w:p w:rsidR="00B01AD9" w:rsidRDefault="00B01AD9" w:rsidP="00B01A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A6C11"/>
    <w:multiLevelType w:val="hybridMultilevel"/>
    <w:tmpl w:val="77BA82A0"/>
    <w:lvl w:ilvl="0" w:tplc="B9F6B62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7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3426D2"/>
    <w:multiLevelType w:val="hybridMultilevel"/>
    <w:tmpl w:val="FBAA58F8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9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CC6012F"/>
    <w:multiLevelType w:val="hybridMultilevel"/>
    <w:tmpl w:val="29B44136"/>
    <w:lvl w:ilvl="0" w:tplc="34F05BC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8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DE57FE"/>
    <w:multiLevelType w:val="hybridMultilevel"/>
    <w:tmpl w:val="4B02DF4A"/>
    <w:lvl w:ilvl="0" w:tplc="44B0AA42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6"/>
  </w:num>
  <w:num w:numId="5">
    <w:abstractNumId w:val="27"/>
  </w:num>
  <w:num w:numId="6">
    <w:abstractNumId w:val="28"/>
  </w:num>
  <w:num w:numId="7">
    <w:abstractNumId w:val="14"/>
  </w:num>
  <w:num w:numId="8">
    <w:abstractNumId w:val="18"/>
  </w:num>
  <w:num w:numId="9">
    <w:abstractNumId w:val="16"/>
  </w:num>
  <w:num w:numId="10">
    <w:abstractNumId w:val="6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2"/>
  </w:num>
  <w:num w:numId="14">
    <w:abstractNumId w:val="34"/>
  </w:num>
  <w:num w:numId="15">
    <w:abstractNumId w:val="33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10"/>
  </w:num>
  <w:num w:numId="24">
    <w:abstractNumId w:val="23"/>
  </w:num>
  <w:num w:numId="25">
    <w:abstractNumId w:val="3"/>
  </w:num>
  <w:num w:numId="26">
    <w:abstractNumId w:val="25"/>
  </w:num>
  <w:num w:numId="27">
    <w:abstractNumId w:val="7"/>
  </w:num>
  <w:num w:numId="28">
    <w:abstractNumId w:val="2"/>
  </w:num>
  <w:num w:numId="29">
    <w:abstractNumId w:val="26"/>
  </w:num>
  <w:num w:numId="30">
    <w:abstractNumId w:val="12"/>
  </w:num>
  <w:num w:numId="31">
    <w:abstractNumId w:val="36"/>
  </w:num>
  <w:num w:numId="32">
    <w:abstractNumId w:val="0"/>
  </w:num>
  <w:num w:numId="33">
    <w:abstractNumId w:val="32"/>
  </w:num>
  <w:num w:numId="34">
    <w:abstractNumId w:val="13"/>
  </w:num>
  <w:num w:numId="35">
    <w:abstractNumId w:val="30"/>
  </w:num>
  <w:num w:numId="36">
    <w:abstractNumId w:val="4"/>
  </w:num>
  <w:num w:numId="37">
    <w:abstractNumId w:val="20"/>
  </w:num>
  <w:num w:numId="38">
    <w:abstractNumId w:val="17"/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4B01"/>
    <w:rsid w:val="000C7440"/>
    <w:rsid w:val="000D35D9"/>
    <w:rsid w:val="000F2D85"/>
    <w:rsid w:val="000F4464"/>
    <w:rsid w:val="000F4469"/>
    <w:rsid w:val="00104DE6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0A32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ECE"/>
    <w:rsid w:val="002F6463"/>
    <w:rsid w:val="003041EF"/>
    <w:rsid w:val="003115C5"/>
    <w:rsid w:val="00321F61"/>
    <w:rsid w:val="0033137B"/>
    <w:rsid w:val="00336B55"/>
    <w:rsid w:val="00352853"/>
    <w:rsid w:val="003542AF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42A4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5F5DCA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24E06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24359"/>
    <w:rsid w:val="0093064E"/>
    <w:rsid w:val="00936B5C"/>
    <w:rsid w:val="00946578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D80"/>
    <w:rsid w:val="00AC2742"/>
    <w:rsid w:val="00AC7515"/>
    <w:rsid w:val="00AD1293"/>
    <w:rsid w:val="00AD1DD2"/>
    <w:rsid w:val="00AD2D4C"/>
    <w:rsid w:val="00B0131B"/>
    <w:rsid w:val="00B0141D"/>
    <w:rsid w:val="00B01AD9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3409D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1069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2DCE"/>
    <w:rsid w:val="00FA537A"/>
    <w:rsid w:val="00FA5EED"/>
    <w:rsid w:val="00FC637A"/>
    <w:rsid w:val="00FE4856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65EBC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7B7B-5FD2-4769-9801-25BF0D52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6</cp:revision>
  <cp:lastPrinted>2023-02-08T08:00:00Z</cp:lastPrinted>
  <dcterms:created xsi:type="dcterms:W3CDTF">2023-01-31T12:15:00Z</dcterms:created>
  <dcterms:modified xsi:type="dcterms:W3CDTF">2023-02-08T08:08:00Z</dcterms:modified>
</cp:coreProperties>
</file>